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1F" w:rsidRDefault="00BF551F" w:rsidP="00BF551F">
      <w:pPr>
        <w:jc w:val="center"/>
        <w:rPr>
          <w:sz w:val="28"/>
          <w:szCs w:val="28"/>
          <w:lang w:val="bg-BG"/>
        </w:rPr>
      </w:pPr>
      <w:r w:rsidRPr="00AB7720">
        <w:rPr>
          <w:b/>
          <w:i/>
          <w:sz w:val="28"/>
          <w:szCs w:val="28"/>
          <w:u w:val="single"/>
          <w:lang w:val="bg-BG"/>
        </w:rPr>
        <w:t>НАРОДНО ЧИТАИЩЕ „ПРОСВЕТА-1920 Г.” – С.МУРСАЛЕВО, ОБЩИНА КОЧЕРИНОВО</w:t>
      </w:r>
    </w:p>
    <w:p w:rsidR="00BF551F" w:rsidRDefault="00BF551F" w:rsidP="00BF551F">
      <w:pPr>
        <w:jc w:val="center"/>
        <w:rPr>
          <w:sz w:val="28"/>
          <w:szCs w:val="28"/>
          <w:lang w:val="bg-BG"/>
        </w:rPr>
      </w:pPr>
    </w:p>
    <w:p w:rsidR="00BF551F" w:rsidRPr="00696561" w:rsidRDefault="00BF551F" w:rsidP="00BF551F">
      <w:pPr>
        <w:jc w:val="center"/>
        <w:rPr>
          <w:i/>
          <w:sz w:val="28"/>
          <w:szCs w:val="28"/>
          <w:lang w:val="bg-BG"/>
        </w:rPr>
      </w:pPr>
      <w:r w:rsidRPr="00696561">
        <w:rPr>
          <w:i/>
          <w:sz w:val="28"/>
          <w:szCs w:val="28"/>
          <w:lang w:val="bg-BG"/>
        </w:rPr>
        <w:t>Д  О  К  Л  А  Д</w:t>
      </w:r>
    </w:p>
    <w:p w:rsidR="00BF551F" w:rsidRDefault="00BF551F" w:rsidP="00BF551F">
      <w:pPr>
        <w:jc w:val="center"/>
        <w:rPr>
          <w:sz w:val="28"/>
          <w:szCs w:val="28"/>
          <w:lang w:val="bg-BG"/>
        </w:rPr>
      </w:pPr>
    </w:p>
    <w:p w:rsidR="00BF551F" w:rsidRPr="00696561" w:rsidRDefault="00BF551F" w:rsidP="00BF551F">
      <w:pPr>
        <w:jc w:val="center"/>
        <w:rPr>
          <w:b/>
          <w:sz w:val="28"/>
          <w:szCs w:val="28"/>
          <w:lang w:val="bg-BG"/>
        </w:rPr>
      </w:pPr>
      <w:r w:rsidRPr="00696561">
        <w:rPr>
          <w:b/>
          <w:sz w:val="28"/>
          <w:szCs w:val="28"/>
          <w:lang w:val="bg-BG"/>
        </w:rPr>
        <w:t>За осъществените читалищни дейности по изпълнение на Общинска програма за развитие на читалищната дейност /по чл.26, ал.2 от ЗНЧ/за 2021 г</w:t>
      </w:r>
    </w:p>
    <w:p w:rsidR="00BF551F" w:rsidRDefault="00BF551F" w:rsidP="00BF551F">
      <w:pPr>
        <w:jc w:val="center"/>
        <w:rPr>
          <w:sz w:val="28"/>
          <w:szCs w:val="28"/>
          <w:lang w:val="bg-BG"/>
        </w:rPr>
      </w:pPr>
    </w:p>
    <w:p w:rsidR="00BF551F" w:rsidRDefault="00BF551F" w:rsidP="00BF551F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Анализ на състоянието.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</w:t>
      </w:r>
      <w:proofErr w:type="spellStart"/>
      <w:r>
        <w:rPr>
          <w:sz w:val="28"/>
          <w:szCs w:val="28"/>
          <w:lang w:val="bg-BG"/>
        </w:rPr>
        <w:t>Сгадния</w:t>
      </w:r>
      <w:proofErr w:type="spellEnd"/>
      <w:r>
        <w:rPr>
          <w:sz w:val="28"/>
          <w:szCs w:val="28"/>
          <w:lang w:val="bg-BG"/>
        </w:rPr>
        <w:t xml:space="preserve"> фонд на НЧ”Просвета-1920 г.” – с. Мурсалево е в лошо състояние. Има течове на киносалона и библиотеката и не са използваеми. Използваемо помещение в сградата е клуба на пенсионера.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Проведе се отчетно събрание на 22.05.2021 г., редовно се водеше задължителната документация. Противоепидемичните мерки, които продължавахме да спазваме и през тази година ограничиха провеждането на някой от културно-масовите мероприятия да се проведат: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М. януари: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- Бабин ден – пресъздаване на обичая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М. февруари: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- Празник на лозаря /провеждане на конкурс за най-добро вино/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М. март: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- Ден на пролетта – еднодневна екскурзия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М. май: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- Честване на 24-май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 xml:space="preserve">            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М. юли: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- подготовка и провеждане на традиционния събор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Библиотечна дейност: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Библиотечния фонд наброява 8600 тома. Брой читатели -25. Заети библиотечни единици 95.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Финансовата дейност на НЧ „Просвета-1920 г.”: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Финансирането на читалището се извършваше от следните източници:</w:t>
      </w:r>
    </w:p>
    <w:p w:rsidR="00BF551F" w:rsidRDefault="00BF551F" w:rsidP="00BF551F">
      <w:pPr>
        <w:pStyle w:val="a3"/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Републикански бюджет – финансови средства за заплати, осигуровки и дейност на читалището.</w:t>
      </w:r>
    </w:p>
    <w:p w:rsidR="00BF551F" w:rsidRDefault="00BF551F" w:rsidP="00BF551F">
      <w:pPr>
        <w:pStyle w:val="a3"/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Общински бюджет – за мероприятия на читалището.</w:t>
      </w:r>
    </w:p>
    <w:p w:rsidR="00BF551F" w:rsidRDefault="00BF551F" w:rsidP="00BF551F">
      <w:pPr>
        <w:pStyle w:val="a3"/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собствени приходи – членски внос.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Всички извършвани разходи имат финансови документи и са отбелязани в касовата книга.</w:t>
      </w:r>
    </w:p>
    <w:p w:rsidR="00BF551F" w:rsidRDefault="00BF551F" w:rsidP="00BF551F">
      <w:pPr>
        <w:rPr>
          <w:sz w:val="28"/>
          <w:szCs w:val="28"/>
          <w:lang w:val="bg-BG"/>
        </w:rPr>
      </w:pPr>
    </w:p>
    <w:p w:rsidR="00BF551F" w:rsidRDefault="00BF551F" w:rsidP="00BF551F">
      <w:pPr>
        <w:rPr>
          <w:sz w:val="28"/>
          <w:szCs w:val="28"/>
          <w:lang w:val="bg-BG"/>
        </w:rPr>
      </w:pP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ИЗГОТВИЛ: ……………………………………..</w:t>
      </w:r>
    </w:p>
    <w:p w:rsidR="00BF551F" w:rsidRDefault="00BF551F" w:rsidP="00BF55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/Х. МИЦАНОВА/</w:t>
      </w:r>
    </w:p>
    <w:p w:rsidR="00BF551F" w:rsidRPr="00696561" w:rsidRDefault="00BF551F" w:rsidP="00BF551F">
      <w:pPr>
        <w:rPr>
          <w:sz w:val="28"/>
          <w:szCs w:val="28"/>
          <w:lang w:val="bg-BG"/>
        </w:rPr>
      </w:pPr>
    </w:p>
    <w:p w:rsidR="00BF551F" w:rsidRPr="00AB7720" w:rsidRDefault="00BF551F" w:rsidP="00BF551F">
      <w:pPr>
        <w:rPr>
          <w:sz w:val="28"/>
          <w:szCs w:val="28"/>
          <w:lang w:val="bg-BG"/>
        </w:rPr>
      </w:pPr>
    </w:p>
    <w:p w:rsidR="00C93673" w:rsidRDefault="00C93673"/>
    <w:sectPr w:rsidR="00C93673" w:rsidSect="00774D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067"/>
    <w:multiLevelType w:val="hybridMultilevel"/>
    <w:tmpl w:val="1FEA9636"/>
    <w:lvl w:ilvl="0" w:tplc="3238153C">
      <w:start w:val="1"/>
      <w:numFmt w:val="bullet"/>
      <w:lvlText w:val="-"/>
      <w:lvlJc w:val="left"/>
      <w:pPr>
        <w:ind w:left="142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B0C5206"/>
    <w:multiLevelType w:val="hybridMultilevel"/>
    <w:tmpl w:val="7BFCFB56"/>
    <w:lvl w:ilvl="0" w:tplc="2248AD9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551F"/>
    <w:rsid w:val="00040CED"/>
    <w:rsid w:val="00092C25"/>
    <w:rsid w:val="000A35DA"/>
    <w:rsid w:val="000D7C70"/>
    <w:rsid w:val="00104B76"/>
    <w:rsid w:val="0013166A"/>
    <w:rsid w:val="002E1A39"/>
    <w:rsid w:val="002E301F"/>
    <w:rsid w:val="003D2EA8"/>
    <w:rsid w:val="004D3923"/>
    <w:rsid w:val="0057274D"/>
    <w:rsid w:val="00574501"/>
    <w:rsid w:val="005B2505"/>
    <w:rsid w:val="005B4996"/>
    <w:rsid w:val="006C27A0"/>
    <w:rsid w:val="006D1ACA"/>
    <w:rsid w:val="006E0E64"/>
    <w:rsid w:val="00774DF8"/>
    <w:rsid w:val="00795D3D"/>
    <w:rsid w:val="007D7544"/>
    <w:rsid w:val="007F7C93"/>
    <w:rsid w:val="008101FC"/>
    <w:rsid w:val="00906740"/>
    <w:rsid w:val="009F2459"/>
    <w:rsid w:val="00A17741"/>
    <w:rsid w:val="00AC509E"/>
    <w:rsid w:val="00AE7C34"/>
    <w:rsid w:val="00AF34E2"/>
    <w:rsid w:val="00B1223F"/>
    <w:rsid w:val="00B1447A"/>
    <w:rsid w:val="00B6546D"/>
    <w:rsid w:val="00BF1E87"/>
    <w:rsid w:val="00BF551F"/>
    <w:rsid w:val="00C847A2"/>
    <w:rsid w:val="00C93673"/>
    <w:rsid w:val="00CA1997"/>
    <w:rsid w:val="00D129E6"/>
    <w:rsid w:val="00D14750"/>
    <w:rsid w:val="00D83004"/>
    <w:rsid w:val="00DF5CD5"/>
    <w:rsid w:val="00E03302"/>
    <w:rsid w:val="00E37928"/>
    <w:rsid w:val="00E57E12"/>
    <w:rsid w:val="00ED2147"/>
    <w:rsid w:val="00F0346C"/>
    <w:rsid w:val="00F05E4C"/>
    <w:rsid w:val="00F8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5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2022-03-30T08:02:00Z</dcterms:created>
  <dcterms:modified xsi:type="dcterms:W3CDTF">2022-03-30T08:02:00Z</dcterms:modified>
</cp:coreProperties>
</file>